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BF" w:rsidRPr="009460CE" w:rsidRDefault="006572BF">
      <w:pPr>
        <w:jc w:val="center"/>
        <w:rPr>
          <w:b/>
          <w:sz w:val="32"/>
          <w:szCs w:val="32"/>
        </w:rPr>
      </w:pPr>
      <w:r w:rsidRPr="009460CE">
        <w:rPr>
          <w:b/>
          <w:sz w:val="32"/>
          <w:szCs w:val="32"/>
        </w:rPr>
        <w:t xml:space="preserve">TOWN OF </w:t>
      </w:r>
      <w:r w:rsidR="00592A7B" w:rsidRPr="009460CE">
        <w:rPr>
          <w:b/>
          <w:sz w:val="32"/>
          <w:szCs w:val="32"/>
        </w:rPr>
        <w:t>BRIDGTON</w:t>
      </w:r>
      <w:r w:rsidRPr="009460CE">
        <w:rPr>
          <w:b/>
          <w:sz w:val="32"/>
          <w:szCs w:val="32"/>
        </w:rPr>
        <w:t>, MAINE</w:t>
      </w:r>
    </w:p>
    <w:p w:rsidR="006572BF" w:rsidRPr="006C066F" w:rsidRDefault="006572BF">
      <w:pPr>
        <w:jc w:val="center"/>
        <w:rPr>
          <w:rFonts w:ascii="Lucida Handwriting" w:hAnsi="Lucida Handwriting"/>
          <w:b/>
          <w:sz w:val="32"/>
          <w:szCs w:val="32"/>
        </w:rPr>
      </w:pPr>
    </w:p>
    <w:p w:rsidR="006572BF" w:rsidRPr="009460CE" w:rsidRDefault="006572BF" w:rsidP="006C066F">
      <w:pPr>
        <w:jc w:val="center"/>
        <w:rPr>
          <w:b/>
          <w:sz w:val="32"/>
          <w:szCs w:val="32"/>
        </w:rPr>
      </w:pPr>
      <w:r w:rsidRPr="009460CE">
        <w:rPr>
          <w:b/>
          <w:sz w:val="32"/>
          <w:szCs w:val="32"/>
        </w:rPr>
        <w:t>RULES &amp; REGULATIONS REGARDING USE OF TOWN OWNED PARKS AND PROPERTIES BY PRIVATE GROUPS</w:t>
      </w:r>
    </w:p>
    <w:p w:rsidR="006C066F" w:rsidRPr="009460CE" w:rsidRDefault="006C066F" w:rsidP="006C066F">
      <w:pPr>
        <w:jc w:val="center"/>
        <w:rPr>
          <w:b/>
          <w:sz w:val="32"/>
          <w:szCs w:val="32"/>
        </w:rPr>
      </w:pPr>
    </w:p>
    <w:p w:rsidR="006C066F" w:rsidRPr="009460CE" w:rsidRDefault="009460CE" w:rsidP="006C066F">
      <w:pPr>
        <w:jc w:val="center"/>
      </w:pPr>
      <w:r>
        <w:rPr>
          <w:b/>
          <w:szCs w:val="24"/>
        </w:rPr>
        <w:t>(Excluding</w:t>
      </w:r>
      <w:r w:rsidR="00D77115" w:rsidRPr="009460CE">
        <w:rPr>
          <w:b/>
          <w:szCs w:val="24"/>
        </w:rPr>
        <w:t xml:space="preserve"> </w:t>
      </w:r>
      <w:r w:rsidR="00A109CD" w:rsidRPr="009460CE">
        <w:rPr>
          <w:b/>
          <w:szCs w:val="24"/>
        </w:rPr>
        <w:t>Pondicherry Park</w:t>
      </w:r>
      <w:r w:rsidR="00D77115" w:rsidRPr="009460CE">
        <w:rPr>
          <w:b/>
          <w:szCs w:val="24"/>
        </w:rPr>
        <w:t xml:space="preserve">, </w:t>
      </w:r>
      <w:r w:rsidR="001B6100" w:rsidRPr="009460CE">
        <w:rPr>
          <w:b/>
          <w:szCs w:val="24"/>
        </w:rPr>
        <w:t>Salmon Point Campground</w:t>
      </w:r>
      <w:r w:rsidR="00D77115" w:rsidRPr="009460CE">
        <w:rPr>
          <w:b/>
          <w:szCs w:val="24"/>
        </w:rPr>
        <w:t>, a</w:t>
      </w:r>
      <w:r w:rsidR="00A109CD" w:rsidRPr="009460CE">
        <w:rPr>
          <w:b/>
          <w:szCs w:val="24"/>
        </w:rPr>
        <w:t xml:space="preserve">nd </w:t>
      </w:r>
      <w:r w:rsidR="00592A7B" w:rsidRPr="009460CE">
        <w:rPr>
          <w:b/>
          <w:szCs w:val="24"/>
        </w:rPr>
        <w:t>Town Hall</w:t>
      </w:r>
      <w:r>
        <w:rPr>
          <w:b/>
          <w:szCs w:val="24"/>
        </w:rPr>
        <w:t>)</w:t>
      </w:r>
    </w:p>
    <w:p w:rsidR="006C066F" w:rsidRPr="006C066F" w:rsidRDefault="006C066F" w:rsidP="006C066F">
      <w:pPr>
        <w:jc w:val="center"/>
        <w:rPr>
          <w:rFonts w:ascii="Lucida Handwriting" w:hAnsi="Lucida Handwriting"/>
        </w:rPr>
      </w:pPr>
    </w:p>
    <w:p w:rsidR="006572BF" w:rsidRPr="006C066F" w:rsidRDefault="006572BF" w:rsidP="006C066F">
      <w:pPr>
        <w:jc w:val="both"/>
        <w:rPr>
          <w:rFonts w:ascii="GoudyOlSt BT" w:hAnsi="GoudyOlSt BT"/>
        </w:rPr>
      </w:pPr>
      <w:r w:rsidRPr="006C066F">
        <w:rPr>
          <w:rFonts w:ascii="GoudyOlSt BT" w:hAnsi="GoudyOlSt BT"/>
        </w:rPr>
        <w:t>PERMIT REQUIRED</w:t>
      </w:r>
      <w:r w:rsidRPr="006C066F">
        <w:rPr>
          <w:rFonts w:ascii="GoudyOlSt BT" w:hAnsi="GoudyOlSt BT"/>
          <w:b/>
        </w:rPr>
        <w:t xml:space="preserve">: </w:t>
      </w:r>
      <w:r w:rsidRPr="006C066F">
        <w:rPr>
          <w:rFonts w:ascii="GoudyOlSt BT" w:hAnsi="GoudyOlSt BT"/>
        </w:rPr>
        <w:t xml:space="preserve">A private party, group or organization using </w:t>
      </w:r>
      <w:r w:rsidR="00592A7B">
        <w:rPr>
          <w:rFonts w:ascii="GoudyOlSt BT" w:hAnsi="GoudyOlSt BT"/>
        </w:rPr>
        <w:t>Bridgton</w:t>
      </w:r>
      <w:r w:rsidRPr="006C066F">
        <w:rPr>
          <w:rFonts w:ascii="GoudyOlSt BT" w:hAnsi="GoudyOlSt BT"/>
        </w:rPr>
        <w:t xml:space="preserve"> Park</w:t>
      </w:r>
      <w:r w:rsidR="00592A7B">
        <w:rPr>
          <w:rFonts w:ascii="GoudyOlSt BT" w:hAnsi="GoudyOlSt BT"/>
        </w:rPr>
        <w:t xml:space="preserve">s or Properties </w:t>
      </w:r>
      <w:r w:rsidRPr="006C066F">
        <w:rPr>
          <w:rFonts w:ascii="GoudyOlSt BT" w:hAnsi="GoudyOlSt BT"/>
        </w:rPr>
        <w:t xml:space="preserve">for an assembly, group activity or organized event must obtain written permission from the </w:t>
      </w:r>
      <w:r w:rsidR="00592A7B">
        <w:rPr>
          <w:rFonts w:ascii="GoudyOlSt BT" w:hAnsi="GoudyOlSt BT"/>
        </w:rPr>
        <w:t>Bridgton</w:t>
      </w:r>
      <w:r w:rsidRPr="006C066F">
        <w:rPr>
          <w:rFonts w:ascii="GoudyOlSt BT" w:hAnsi="GoudyOlSt BT"/>
        </w:rPr>
        <w:t xml:space="preserve"> </w:t>
      </w:r>
      <w:r w:rsidR="00592A7B">
        <w:rPr>
          <w:rFonts w:ascii="GoudyOlSt BT" w:hAnsi="GoudyOlSt BT"/>
        </w:rPr>
        <w:t>Town Clerk</w:t>
      </w:r>
      <w:r w:rsidRPr="006C066F">
        <w:rPr>
          <w:rFonts w:ascii="GoudyOlSt BT" w:hAnsi="GoudyOlSt BT"/>
        </w:rPr>
        <w:t xml:space="preserve"> if the use involves twenty-five (25) or more people</w:t>
      </w:r>
      <w:r w:rsidR="00592A7B">
        <w:rPr>
          <w:rFonts w:ascii="GoudyOlSt BT" w:hAnsi="GoudyOlSt BT"/>
        </w:rPr>
        <w:t xml:space="preserve"> and/or </w:t>
      </w:r>
      <w:r w:rsidRPr="006C066F">
        <w:rPr>
          <w:rFonts w:ascii="GoudyOlSt BT" w:hAnsi="GoudyOlSt BT"/>
        </w:rPr>
        <w:t>erection of a temporary structure, e.g. a tent</w:t>
      </w:r>
      <w:r w:rsidR="00592A7B">
        <w:rPr>
          <w:rFonts w:ascii="GoudyOlSt BT" w:hAnsi="GoudyOlSt BT"/>
        </w:rPr>
        <w:t xml:space="preserve">.  </w:t>
      </w:r>
      <w:r w:rsidRPr="006C066F">
        <w:rPr>
          <w:rFonts w:ascii="GoudyOlSt BT" w:hAnsi="GoudyOlSt BT"/>
        </w:rPr>
        <w:t>Request for permission shall be submitted in writing in a form prescribed by the Town not less than 30 (thirty) days prior to the event and shall be accompanied by the required fee and damage deposit.</w:t>
      </w:r>
    </w:p>
    <w:p w:rsidR="006572BF" w:rsidRPr="006C066F" w:rsidRDefault="006572BF" w:rsidP="006C066F">
      <w:pPr>
        <w:jc w:val="both"/>
        <w:rPr>
          <w:rFonts w:ascii="GoudyOlSt BT" w:hAnsi="GoudyOlSt BT"/>
        </w:rPr>
      </w:pPr>
      <w:r w:rsidRPr="006C066F">
        <w:rPr>
          <w:rFonts w:ascii="GoudyOlSt BT" w:hAnsi="GoudyOlSt BT"/>
        </w:rPr>
        <w:t xml:space="preserve"> </w:t>
      </w:r>
    </w:p>
    <w:p w:rsidR="006572BF" w:rsidRPr="006C066F" w:rsidRDefault="006572BF" w:rsidP="006C066F">
      <w:pPr>
        <w:jc w:val="both"/>
        <w:rPr>
          <w:rFonts w:ascii="GoudyOlSt BT" w:hAnsi="GoudyOlSt BT"/>
        </w:rPr>
      </w:pPr>
      <w:r w:rsidRPr="006C066F">
        <w:rPr>
          <w:rFonts w:ascii="GoudyOlSt BT" w:hAnsi="GoudyOlSt BT"/>
        </w:rPr>
        <w:t>REQUIRED FEES AND DEPOSIT:</w:t>
      </w:r>
      <w:r w:rsidRPr="006C066F">
        <w:rPr>
          <w:rFonts w:ascii="GoudyOlSt BT" w:hAnsi="GoudyOlSt BT"/>
          <w:b/>
        </w:rPr>
        <w:t xml:space="preserve"> </w:t>
      </w:r>
      <w:r w:rsidRPr="006C066F">
        <w:rPr>
          <w:rFonts w:ascii="GoudyOlSt BT" w:hAnsi="GoudyOlSt BT"/>
        </w:rPr>
        <w:t>The Selectmen shall from time to time establish a fee and damage deposit schedule, which shall be kept on fil</w:t>
      </w:r>
      <w:r w:rsidR="006C066F" w:rsidRPr="006C066F">
        <w:rPr>
          <w:rFonts w:ascii="GoudyOlSt BT" w:hAnsi="GoudyOlSt BT"/>
        </w:rPr>
        <w:t>e</w:t>
      </w:r>
      <w:r w:rsidRPr="006C066F">
        <w:rPr>
          <w:rFonts w:ascii="GoudyOlSt BT" w:hAnsi="GoudyOlSt BT"/>
        </w:rPr>
        <w:t xml:space="preserve"> at the Office of the Town Clerk.</w:t>
      </w:r>
    </w:p>
    <w:p w:rsidR="006572BF" w:rsidRPr="006C066F" w:rsidRDefault="006572BF" w:rsidP="006C066F">
      <w:pPr>
        <w:jc w:val="both"/>
        <w:rPr>
          <w:rFonts w:ascii="GoudyOlSt BT" w:hAnsi="GoudyOlSt BT"/>
        </w:rPr>
      </w:pPr>
    </w:p>
    <w:p w:rsidR="006572BF" w:rsidRPr="006C066F" w:rsidRDefault="006572BF" w:rsidP="006C066F">
      <w:pPr>
        <w:jc w:val="both"/>
        <w:rPr>
          <w:rFonts w:ascii="GoudyOlSt BT" w:hAnsi="GoudyOlSt BT"/>
        </w:rPr>
      </w:pPr>
      <w:r w:rsidRPr="006C066F">
        <w:rPr>
          <w:rFonts w:ascii="GoudyOlSt BT" w:hAnsi="GoudyOlSt BT"/>
        </w:rPr>
        <w:t xml:space="preserve">NON-EXCLUSIVE USE: Permission granted under these Regulations shall be for the non-exclusive use of the </w:t>
      </w:r>
      <w:r w:rsidR="00592A7B">
        <w:rPr>
          <w:rFonts w:ascii="GoudyOlSt BT" w:hAnsi="GoudyOlSt BT"/>
        </w:rPr>
        <w:t xml:space="preserve">Park or Property </w:t>
      </w:r>
      <w:r w:rsidRPr="006C066F">
        <w:rPr>
          <w:rFonts w:ascii="GoudyOlSt BT" w:hAnsi="GoudyOlSt BT"/>
        </w:rPr>
        <w:t xml:space="preserve">and it does not entitle the holder of the permit to exclude members of the public from the </w:t>
      </w:r>
      <w:r w:rsidR="00592A7B">
        <w:rPr>
          <w:rFonts w:ascii="GoudyOlSt BT" w:hAnsi="GoudyOlSt BT"/>
        </w:rPr>
        <w:t>Park or Property</w:t>
      </w:r>
      <w:r w:rsidRPr="006C066F">
        <w:rPr>
          <w:rFonts w:ascii="GoudyOlSt BT" w:hAnsi="GoudyOlSt BT"/>
        </w:rPr>
        <w:t>.</w:t>
      </w:r>
    </w:p>
    <w:p w:rsidR="006572BF" w:rsidRPr="006C066F" w:rsidRDefault="006572BF" w:rsidP="006C066F">
      <w:pPr>
        <w:jc w:val="both"/>
        <w:rPr>
          <w:rFonts w:ascii="GoudyOlSt BT" w:hAnsi="GoudyOlSt BT"/>
        </w:rPr>
      </w:pPr>
    </w:p>
    <w:p w:rsidR="006572BF" w:rsidRPr="006C066F" w:rsidRDefault="006572BF" w:rsidP="006C066F">
      <w:pPr>
        <w:jc w:val="both"/>
        <w:rPr>
          <w:rFonts w:ascii="GoudyOlSt BT" w:hAnsi="GoudyOlSt BT"/>
        </w:rPr>
      </w:pPr>
      <w:r w:rsidRPr="006C066F">
        <w:rPr>
          <w:rFonts w:ascii="GoudyOlSt BT" w:hAnsi="GoudyOlSt BT"/>
        </w:rPr>
        <w:t>EVENT DURATION:</w:t>
      </w:r>
      <w:r w:rsidRPr="006C066F">
        <w:rPr>
          <w:rFonts w:ascii="GoudyOlSt BT" w:hAnsi="GoudyOlSt BT"/>
          <w:b/>
        </w:rPr>
        <w:t xml:space="preserve"> </w:t>
      </w:r>
      <w:r w:rsidRPr="006C066F">
        <w:rPr>
          <w:rFonts w:ascii="GoudyOlSt BT" w:hAnsi="GoudyOlSt BT"/>
        </w:rPr>
        <w:t xml:space="preserve">The permitted assembly, activity or event shall not exceed five (5) hours in duration.  A combined setup and breakdown time of twelve (12) hours may be allowed by the </w:t>
      </w:r>
      <w:r w:rsidR="00592A7B">
        <w:rPr>
          <w:rFonts w:ascii="GoudyOlSt BT" w:hAnsi="GoudyOlSt BT"/>
        </w:rPr>
        <w:t>Bridgton</w:t>
      </w:r>
      <w:r w:rsidRPr="006C066F">
        <w:rPr>
          <w:rFonts w:ascii="GoudyOlSt BT" w:hAnsi="GoudyOlSt BT"/>
        </w:rPr>
        <w:t xml:space="preserve"> </w:t>
      </w:r>
      <w:r w:rsidR="00592A7B">
        <w:rPr>
          <w:rFonts w:ascii="GoudyOlSt BT" w:hAnsi="GoudyOlSt BT"/>
        </w:rPr>
        <w:t>Town Clerk</w:t>
      </w:r>
      <w:r w:rsidRPr="006C066F">
        <w:rPr>
          <w:rFonts w:ascii="GoudyOlSt BT" w:hAnsi="GoudyOlSt BT"/>
        </w:rPr>
        <w:t xml:space="preserve">.  All events shall end by 10:00 p.m.  </w:t>
      </w:r>
    </w:p>
    <w:p w:rsidR="006572BF" w:rsidRPr="006C066F" w:rsidRDefault="006572BF" w:rsidP="006C066F">
      <w:pPr>
        <w:jc w:val="both"/>
        <w:rPr>
          <w:rFonts w:ascii="GoudyOlSt BT" w:hAnsi="GoudyOlSt BT"/>
        </w:rPr>
      </w:pPr>
    </w:p>
    <w:p w:rsidR="006572BF" w:rsidRPr="006C066F" w:rsidRDefault="006572BF" w:rsidP="006C066F">
      <w:pPr>
        <w:jc w:val="both"/>
        <w:rPr>
          <w:rFonts w:ascii="GoudyOlSt BT" w:hAnsi="GoudyOlSt BT"/>
        </w:rPr>
      </w:pPr>
      <w:r w:rsidRPr="006C066F">
        <w:rPr>
          <w:rFonts w:ascii="GoudyOlSt BT" w:hAnsi="GoudyOlSt BT"/>
        </w:rPr>
        <w:t xml:space="preserve">DAMAGE/ DEPOSIT: The Town may retain all or a portion of the damage deposit as reimbursement for any damage to Town property, any necessary clean-up costs or any other costs incurred by the Town in connection with the use of the </w:t>
      </w:r>
      <w:r w:rsidR="00592A7B">
        <w:rPr>
          <w:rFonts w:ascii="GoudyOlSt BT" w:hAnsi="GoudyOlSt BT"/>
        </w:rPr>
        <w:t>Park or Property</w:t>
      </w:r>
      <w:r w:rsidRPr="006C066F">
        <w:rPr>
          <w:rFonts w:ascii="GoudyOlSt BT" w:hAnsi="GoudyOlSt BT"/>
        </w:rPr>
        <w:t>.  Any costs incurred by the Town in excess of the deposit shall be paid by the permit holder upon receipt of a bill from the Town.</w:t>
      </w:r>
    </w:p>
    <w:p w:rsidR="006572BF" w:rsidRPr="006C066F" w:rsidRDefault="006572BF" w:rsidP="006C066F">
      <w:pPr>
        <w:jc w:val="both"/>
        <w:rPr>
          <w:rFonts w:ascii="GoudyOlSt BT" w:hAnsi="GoudyOlSt BT"/>
        </w:rPr>
      </w:pPr>
      <w:r w:rsidRPr="006C066F">
        <w:rPr>
          <w:rFonts w:ascii="GoudyOlSt BT" w:hAnsi="GoudyOlSt BT"/>
        </w:rPr>
        <w:t xml:space="preserve"> </w:t>
      </w:r>
    </w:p>
    <w:p w:rsidR="006572BF" w:rsidRDefault="006572BF" w:rsidP="006C066F">
      <w:pPr>
        <w:jc w:val="both"/>
        <w:rPr>
          <w:rFonts w:ascii="GoudyOlSt BT" w:hAnsi="GoudyOlSt BT"/>
        </w:rPr>
      </w:pPr>
      <w:r w:rsidRPr="006C066F">
        <w:rPr>
          <w:rFonts w:ascii="GoudyOlSt BT" w:hAnsi="GoudyOlSt BT"/>
        </w:rPr>
        <w:t xml:space="preserve">CLEAN UP OF FACILITY: The applicant shall be responsible for leaving the </w:t>
      </w:r>
      <w:r w:rsidR="00592A7B">
        <w:rPr>
          <w:rFonts w:ascii="GoudyOlSt BT" w:hAnsi="GoudyOlSt BT"/>
        </w:rPr>
        <w:t>park or property</w:t>
      </w:r>
      <w:r w:rsidRPr="006C066F">
        <w:rPr>
          <w:rFonts w:ascii="GoudyOlSt BT" w:hAnsi="GoudyOlSt BT"/>
        </w:rPr>
        <w:t xml:space="preserve"> in a condition commensurate with the condition at the time the use began.  </w:t>
      </w:r>
      <w:r w:rsidR="005006A9">
        <w:rPr>
          <w:rFonts w:ascii="GoudyOlSt BT" w:hAnsi="GoudyOlSt BT"/>
        </w:rPr>
        <w:t xml:space="preserve">Recycle bins must be provided during the event; recycle bins are available at the Transfer Station.  </w:t>
      </w:r>
      <w:r w:rsidRPr="006C066F">
        <w:rPr>
          <w:rFonts w:ascii="GoudyOlSt BT" w:hAnsi="GoudyOlSt BT"/>
        </w:rPr>
        <w:t xml:space="preserve">Judgment as to conditions at the </w:t>
      </w:r>
      <w:r w:rsidR="00592A7B">
        <w:rPr>
          <w:rFonts w:ascii="GoudyOlSt BT" w:hAnsi="GoudyOlSt BT"/>
        </w:rPr>
        <w:t xml:space="preserve">park or property </w:t>
      </w:r>
      <w:r w:rsidRPr="006C066F">
        <w:rPr>
          <w:rFonts w:ascii="GoudyOlSt BT" w:hAnsi="GoudyOlSt BT"/>
        </w:rPr>
        <w:t xml:space="preserve">both before and after the event shall be at the sole discretion of the </w:t>
      </w:r>
      <w:r w:rsidR="00592A7B">
        <w:rPr>
          <w:rFonts w:ascii="GoudyOlSt BT" w:hAnsi="GoudyOlSt BT"/>
        </w:rPr>
        <w:t>Public Works</w:t>
      </w:r>
      <w:r w:rsidR="006C066F">
        <w:rPr>
          <w:rFonts w:ascii="GoudyOlSt BT" w:hAnsi="GoudyOlSt BT"/>
        </w:rPr>
        <w:t xml:space="preserve"> </w:t>
      </w:r>
      <w:r w:rsidRPr="006C066F">
        <w:rPr>
          <w:rFonts w:ascii="GoudyOlSt BT" w:hAnsi="GoudyOlSt BT"/>
        </w:rPr>
        <w:t xml:space="preserve">Director or his designee.  The applicant will be responsible for all clean-up activities.  If the clean-up activities are not sufficient, and the applicant refuses or neglects to initiate and/or complete clean-up activities after being asked to do so, the Town will conduct the clean-up activities and charge a fee of $30.00 per man hour </w:t>
      </w:r>
      <w:r w:rsidR="006C066F" w:rsidRPr="006C066F">
        <w:rPr>
          <w:rFonts w:ascii="GoudyOlSt BT" w:hAnsi="GoudyOlSt BT"/>
        </w:rPr>
        <w:t>plus any other costs associated with the clean-up</w:t>
      </w:r>
      <w:r w:rsidRPr="006C066F">
        <w:rPr>
          <w:rFonts w:ascii="GoudyOlSt BT" w:hAnsi="GoudyOlSt BT"/>
        </w:rPr>
        <w:t>.</w:t>
      </w:r>
    </w:p>
    <w:p w:rsidR="005006A9" w:rsidRDefault="005006A9" w:rsidP="006C066F">
      <w:pPr>
        <w:jc w:val="both"/>
        <w:rPr>
          <w:rFonts w:ascii="GoudyOlSt BT" w:hAnsi="GoudyOlSt BT"/>
        </w:rPr>
      </w:pPr>
    </w:p>
    <w:p w:rsidR="006572BF" w:rsidRDefault="006572BF" w:rsidP="006C066F">
      <w:pPr>
        <w:jc w:val="both"/>
        <w:rPr>
          <w:rFonts w:ascii="GoudyOlSt BT" w:hAnsi="GoudyOlSt BT"/>
        </w:rPr>
      </w:pPr>
      <w:r w:rsidRPr="006C066F">
        <w:rPr>
          <w:rFonts w:ascii="GoudyOlSt BT" w:hAnsi="GoudyOlSt BT"/>
        </w:rPr>
        <w:t>ALCOHOL:</w:t>
      </w:r>
      <w:r w:rsidR="00DD69E5">
        <w:rPr>
          <w:rFonts w:ascii="GoudyOlSt BT" w:hAnsi="GoudyOlSt BT"/>
          <w:b/>
        </w:rPr>
        <w:t xml:space="preserve">  </w:t>
      </w:r>
      <w:r w:rsidR="00DD69E5">
        <w:rPr>
          <w:rFonts w:ascii="GoudyOlSt BT" w:hAnsi="GoudyOlSt BT"/>
        </w:rPr>
        <w:t xml:space="preserve">Alcohol is not permitted </w:t>
      </w:r>
      <w:r w:rsidR="00A109CD">
        <w:rPr>
          <w:rFonts w:ascii="GoudyOlSt BT" w:hAnsi="GoudyOlSt BT"/>
        </w:rPr>
        <w:t xml:space="preserve">at any event </w:t>
      </w:r>
      <w:r w:rsidR="00C81BD4">
        <w:rPr>
          <w:rFonts w:ascii="GoudyOlSt BT" w:hAnsi="GoudyOlSt BT"/>
        </w:rPr>
        <w:t>at the park or property</w:t>
      </w:r>
      <w:r w:rsidR="00A109CD">
        <w:rPr>
          <w:rFonts w:ascii="GoudyOlSt BT" w:hAnsi="GoudyOlSt BT"/>
        </w:rPr>
        <w:t xml:space="preserve">.  </w:t>
      </w:r>
    </w:p>
    <w:p w:rsidR="00A109CD" w:rsidRPr="006C066F" w:rsidRDefault="00A109CD" w:rsidP="006C066F">
      <w:pPr>
        <w:jc w:val="both"/>
        <w:rPr>
          <w:rFonts w:ascii="GoudyOlSt BT" w:hAnsi="GoudyOlSt BT"/>
        </w:rPr>
      </w:pPr>
    </w:p>
    <w:p w:rsidR="006572BF" w:rsidRPr="006C066F" w:rsidRDefault="006572BF" w:rsidP="006C066F">
      <w:pPr>
        <w:jc w:val="both"/>
        <w:rPr>
          <w:rFonts w:ascii="GoudyOlSt BT" w:hAnsi="GoudyOlSt BT"/>
        </w:rPr>
      </w:pPr>
      <w:r w:rsidRPr="006C066F">
        <w:rPr>
          <w:rFonts w:ascii="GoudyOlSt BT" w:hAnsi="GoudyOlSt BT"/>
        </w:rPr>
        <w:t xml:space="preserve">POLICE PRESENCE: Events with fifty (50) or more people in attendance </w:t>
      </w:r>
      <w:r w:rsidR="001A1ACD" w:rsidRPr="001A1ACD">
        <w:rPr>
          <w:rFonts w:ascii="GoudyOlSt BT" w:hAnsi="GoudyOlSt BT"/>
          <w:u w:val="single"/>
        </w:rPr>
        <w:t>may, at the sole discretion of the Police Chief,</w:t>
      </w:r>
      <w:r w:rsidR="001A1ACD">
        <w:rPr>
          <w:rFonts w:ascii="GoudyOlSt BT" w:hAnsi="GoudyOlSt BT"/>
        </w:rPr>
        <w:t xml:space="preserve"> </w:t>
      </w:r>
      <w:r w:rsidRPr="006C066F">
        <w:rPr>
          <w:rFonts w:ascii="GoudyOlSt BT" w:hAnsi="GoudyOlSt BT"/>
        </w:rPr>
        <w:t xml:space="preserve">require the presence of a </w:t>
      </w:r>
      <w:r w:rsidR="00592A7B">
        <w:rPr>
          <w:rFonts w:ascii="GoudyOlSt BT" w:hAnsi="GoudyOlSt BT"/>
        </w:rPr>
        <w:t>Bridgton</w:t>
      </w:r>
      <w:r w:rsidRPr="006C066F">
        <w:rPr>
          <w:rFonts w:ascii="GoudyOlSt BT" w:hAnsi="GoudyOlSt BT"/>
        </w:rPr>
        <w:t xml:space="preserve"> Police Officer, who shall be assigned by the </w:t>
      </w:r>
      <w:r w:rsidR="00592A7B">
        <w:rPr>
          <w:rFonts w:ascii="GoudyOlSt BT" w:hAnsi="GoudyOlSt BT"/>
        </w:rPr>
        <w:t>Bridgton</w:t>
      </w:r>
      <w:r w:rsidRPr="006C066F">
        <w:rPr>
          <w:rFonts w:ascii="GoudyOlSt BT" w:hAnsi="GoudyOlSt BT"/>
        </w:rPr>
        <w:t xml:space="preserve"> Police Chief.  A fee shall be charged the permit holder for the police coverage.  </w:t>
      </w:r>
    </w:p>
    <w:p w:rsidR="006572BF" w:rsidRPr="006C066F" w:rsidRDefault="006572BF" w:rsidP="006C066F">
      <w:pPr>
        <w:jc w:val="both"/>
        <w:rPr>
          <w:rFonts w:ascii="GoudyOlSt BT" w:hAnsi="GoudyOlSt BT"/>
        </w:rPr>
      </w:pPr>
    </w:p>
    <w:p w:rsidR="006572BF" w:rsidRPr="006C066F" w:rsidRDefault="006572BF" w:rsidP="006C066F">
      <w:pPr>
        <w:jc w:val="both"/>
        <w:rPr>
          <w:rFonts w:ascii="GoudyOlSt BT" w:hAnsi="GoudyOlSt BT"/>
        </w:rPr>
      </w:pPr>
      <w:r w:rsidRPr="006C066F">
        <w:rPr>
          <w:rFonts w:ascii="GoudyOlSt BT" w:hAnsi="GoudyOlSt BT"/>
        </w:rPr>
        <w:lastRenderedPageBreak/>
        <w:t>FIRE REGULATIONS/TOWN CODE:</w:t>
      </w:r>
      <w:r w:rsidRPr="006C066F">
        <w:rPr>
          <w:rFonts w:ascii="GoudyOlSt BT" w:hAnsi="GoudyOlSt BT"/>
          <w:b/>
        </w:rPr>
        <w:t xml:space="preserve"> </w:t>
      </w:r>
      <w:r w:rsidRPr="006C066F">
        <w:rPr>
          <w:rFonts w:ascii="GoudyOlSt BT" w:hAnsi="GoudyOlSt BT"/>
        </w:rPr>
        <w:t>The applicant shall not have open fires without prior approval from the Fire Chief.  If applicant has any questions, they should contact the Fire Chief.</w:t>
      </w:r>
    </w:p>
    <w:p w:rsidR="006572BF" w:rsidRPr="006C066F" w:rsidRDefault="006572BF" w:rsidP="006C066F">
      <w:pPr>
        <w:jc w:val="both"/>
        <w:rPr>
          <w:rFonts w:ascii="GoudyOlSt BT" w:hAnsi="GoudyOlSt BT"/>
        </w:rPr>
      </w:pPr>
    </w:p>
    <w:p w:rsidR="006572BF" w:rsidRPr="006C066F" w:rsidRDefault="006572BF" w:rsidP="006C066F">
      <w:pPr>
        <w:jc w:val="both"/>
        <w:rPr>
          <w:rFonts w:ascii="GoudyOlSt BT" w:hAnsi="GoudyOlSt BT"/>
        </w:rPr>
      </w:pPr>
      <w:r w:rsidRPr="006C066F">
        <w:rPr>
          <w:rFonts w:ascii="GoudyOlSt BT" w:hAnsi="GoudyOlSt BT"/>
        </w:rPr>
        <w:t>FIREARMS:</w:t>
      </w:r>
      <w:r w:rsidRPr="006C066F">
        <w:rPr>
          <w:rFonts w:ascii="GoudyOlSt BT" w:hAnsi="GoudyOlSt BT"/>
          <w:b/>
        </w:rPr>
        <w:t xml:space="preserve">  </w:t>
      </w:r>
      <w:r w:rsidRPr="006C066F">
        <w:rPr>
          <w:rFonts w:ascii="GoudyOlSt BT" w:hAnsi="GoudyOlSt BT"/>
        </w:rPr>
        <w:t>The possession and use of firearms is prohibited. Any questions, please contact the Chief of Police.</w:t>
      </w:r>
    </w:p>
    <w:p w:rsidR="006572BF" w:rsidRPr="006C066F" w:rsidRDefault="006572BF" w:rsidP="006C066F">
      <w:pPr>
        <w:jc w:val="both"/>
        <w:rPr>
          <w:rFonts w:ascii="GoudyOlSt BT" w:hAnsi="GoudyOlSt BT"/>
        </w:rPr>
      </w:pPr>
    </w:p>
    <w:p w:rsidR="006572BF" w:rsidRPr="006C066F" w:rsidRDefault="006572BF" w:rsidP="006C066F">
      <w:pPr>
        <w:jc w:val="both"/>
        <w:rPr>
          <w:rFonts w:ascii="GoudyOlSt BT" w:hAnsi="GoudyOlSt BT"/>
        </w:rPr>
      </w:pPr>
      <w:r w:rsidRPr="006C066F">
        <w:rPr>
          <w:rFonts w:ascii="GoudyOlSt BT" w:hAnsi="GoudyOlSt BT"/>
        </w:rPr>
        <w:t>LIABILITY:  The Town, its officers, agents and employees shall not be liable for any injury or damage to any person or property occurring at or in connection with the assembly, activity or event, which has been permitted under the terms of these Regulations. The permit holder agrees to defend, indemnify and hold harmless the Town, its officers, agents and employees from and against any and all liabilities, losses, damages, suits, penalties, claims and demands of every kind or nature by and on behalf of any person or entity, arising out of any injury or damage alleged to have been suffered at or in connection with the assembly, activity or event which has been permitted under the terms of these Regulations.</w:t>
      </w:r>
    </w:p>
    <w:p w:rsidR="006572BF" w:rsidRPr="006C066F" w:rsidRDefault="006572BF" w:rsidP="006C066F">
      <w:pPr>
        <w:jc w:val="both"/>
        <w:rPr>
          <w:rFonts w:ascii="GoudyOlSt BT" w:hAnsi="GoudyOlSt BT"/>
        </w:rPr>
      </w:pPr>
    </w:p>
    <w:p w:rsidR="006572BF" w:rsidRPr="006C066F" w:rsidRDefault="006572BF" w:rsidP="006C066F">
      <w:pPr>
        <w:jc w:val="both"/>
        <w:rPr>
          <w:rFonts w:ascii="GoudyOlSt BT" w:hAnsi="GoudyOlSt BT"/>
        </w:rPr>
      </w:pPr>
      <w:r w:rsidRPr="006C066F">
        <w:rPr>
          <w:rFonts w:ascii="GoudyOlSt BT" w:hAnsi="GoudyOlSt BT"/>
        </w:rPr>
        <w:t>ASSIGNMENT:</w:t>
      </w:r>
      <w:r w:rsidRPr="006C066F">
        <w:rPr>
          <w:rFonts w:ascii="GoudyOlSt BT" w:hAnsi="GoudyOlSt BT"/>
          <w:b/>
        </w:rPr>
        <w:t xml:space="preserve">  </w:t>
      </w:r>
      <w:r w:rsidRPr="006C066F">
        <w:rPr>
          <w:rFonts w:ascii="GoudyOlSt BT" w:hAnsi="GoudyOlSt BT"/>
        </w:rPr>
        <w:t xml:space="preserve">Permits issued pursuant to these Regulations are for the specific </w:t>
      </w:r>
      <w:r w:rsidR="006C066F" w:rsidRPr="006C066F">
        <w:rPr>
          <w:rFonts w:ascii="GoudyOlSt BT" w:hAnsi="GoudyOlSt BT"/>
        </w:rPr>
        <w:t>event;</w:t>
      </w:r>
      <w:r w:rsidRPr="006C066F">
        <w:rPr>
          <w:rFonts w:ascii="GoudyOlSt BT" w:hAnsi="GoudyOlSt BT"/>
        </w:rPr>
        <w:t xml:space="preserve"> time and place listed on the permit and are not transferable or assignable to any other person, group or other entity.</w:t>
      </w:r>
    </w:p>
    <w:p w:rsidR="006572BF" w:rsidRPr="006C066F" w:rsidRDefault="006572BF" w:rsidP="006C066F">
      <w:pPr>
        <w:jc w:val="both"/>
        <w:rPr>
          <w:rFonts w:ascii="GoudyOlSt BT" w:hAnsi="GoudyOlSt BT"/>
        </w:rPr>
      </w:pPr>
    </w:p>
    <w:p w:rsidR="006572BF" w:rsidRPr="006C066F" w:rsidRDefault="006572BF" w:rsidP="006C066F">
      <w:pPr>
        <w:jc w:val="both"/>
        <w:rPr>
          <w:rFonts w:ascii="GoudyOlSt BT" w:hAnsi="GoudyOlSt BT"/>
        </w:rPr>
      </w:pPr>
      <w:r w:rsidRPr="006C066F">
        <w:rPr>
          <w:rFonts w:ascii="GoudyOlSt BT" w:hAnsi="GoudyOlSt BT"/>
        </w:rPr>
        <w:t xml:space="preserve">TERMINATION OF ACTIVITY: The Town Manager, Chief of Police or their designee may order the immediate termination of the assembly, activity or event that is the subject of a permit issued hereunder if the permit holder is in violation of the terms of the permit or any State or local statute, ordinance or regulation.  Upon such termination, all activities by the permit holder shall cease and all equipment, furnishings and other material shall be removed from the </w:t>
      </w:r>
      <w:r w:rsidR="00A109CD">
        <w:rPr>
          <w:rFonts w:ascii="GoudyOlSt BT" w:hAnsi="GoudyOlSt BT"/>
        </w:rPr>
        <w:t xml:space="preserve">park or property and the park or property </w:t>
      </w:r>
      <w:r w:rsidRPr="006C066F">
        <w:rPr>
          <w:rFonts w:ascii="GoudyOlSt BT" w:hAnsi="GoudyOlSt BT"/>
        </w:rPr>
        <w:t>shall be cleaned forthwith.</w:t>
      </w:r>
    </w:p>
    <w:p w:rsidR="006572BF" w:rsidRPr="006C066F" w:rsidRDefault="006572BF" w:rsidP="006C066F">
      <w:pPr>
        <w:jc w:val="both"/>
        <w:rPr>
          <w:rFonts w:ascii="GoudyOlSt BT" w:hAnsi="GoudyOlSt BT"/>
        </w:rPr>
      </w:pPr>
    </w:p>
    <w:p w:rsidR="006572BF" w:rsidRPr="006C066F" w:rsidRDefault="006572BF" w:rsidP="006C066F">
      <w:pPr>
        <w:jc w:val="both"/>
        <w:rPr>
          <w:rFonts w:ascii="GoudyOlSt BT" w:hAnsi="GoudyOlSt BT"/>
        </w:rPr>
      </w:pPr>
      <w:r w:rsidRPr="006C066F">
        <w:rPr>
          <w:rFonts w:ascii="GoudyOlSt BT" w:hAnsi="GoudyOlSt BT"/>
        </w:rPr>
        <w:t xml:space="preserve">SOUND:  Amplified music or sound is not allowed at the </w:t>
      </w:r>
      <w:r w:rsidR="00A109CD">
        <w:rPr>
          <w:rFonts w:ascii="GoudyOlSt BT" w:hAnsi="GoudyOlSt BT"/>
        </w:rPr>
        <w:t>park or property</w:t>
      </w:r>
      <w:r w:rsidRPr="006C066F">
        <w:rPr>
          <w:rFonts w:ascii="GoudyOlSt BT" w:hAnsi="GoudyOlSt BT"/>
        </w:rPr>
        <w:t>.</w:t>
      </w:r>
    </w:p>
    <w:p w:rsidR="006572BF" w:rsidRPr="006C066F" w:rsidRDefault="006572BF" w:rsidP="006C066F">
      <w:pPr>
        <w:jc w:val="both"/>
        <w:rPr>
          <w:rFonts w:ascii="GoudyOlSt BT" w:hAnsi="GoudyOlSt BT"/>
        </w:rPr>
      </w:pPr>
    </w:p>
    <w:p w:rsidR="006572BF" w:rsidRPr="006C066F" w:rsidRDefault="006572BF" w:rsidP="006C066F">
      <w:pPr>
        <w:jc w:val="both"/>
        <w:rPr>
          <w:rFonts w:ascii="GoudyOlSt BT" w:hAnsi="GoudyOlSt BT"/>
        </w:rPr>
      </w:pPr>
      <w:r w:rsidRPr="006C066F">
        <w:rPr>
          <w:rFonts w:ascii="GoudyOlSt BT" w:hAnsi="GoudyOlSt BT"/>
        </w:rPr>
        <w:t xml:space="preserve">INSURANCE:  The permit holder shall provide proof of insurance </w:t>
      </w:r>
      <w:r w:rsidR="00A109CD">
        <w:rPr>
          <w:rFonts w:ascii="GoudyOlSt BT" w:hAnsi="GoudyOlSt BT"/>
        </w:rPr>
        <w:t>listing the Town of Bridgton as additionally insured for said event.  P</w:t>
      </w:r>
      <w:r w:rsidRPr="006C066F">
        <w:rPr>
          <w:rFonts w:ascii="GoudyOlSt BT" w:hAnsi="GoudyOlSt BT"/>
        </w:rPr>
        <w:t xml:space="preserve">roof of insurance shall be provided at the time the permit application is filed.  Evidence that the Town has been named as an additional insured on the policies shall be provided to the </w:t>
      </w:r>
      <w:r w:rsidR="00A109CD">
        <w:rPr>
          <w:rFonts w:ascii="GoudyOlSt BT" w:hAnsi="GoudyOlSt BT"/>
        </w:rPr>
        <w:t>Town Clerk</w:t>
      </w:r>
      <w:r w:rsidRPr="006C066F">
        <w:rPr>
          <w:rFonts w:ascii="GoudyOlSt BT" w:hAnsi="GoudyOlSt BT"/>
        </w:rPr>
        <w:t xml:space="preserve"> before the permit is issued.</w:t>
      </w:r>
    </w:p>
    <w:p w:rsidR="006572BF" w:rsidRPr="006C066F" w:rsidRDefault="006572BF" w:rsidP="006C066F">
      <w:pPr>
        <w:jc w:val="both"/>
        <w:rPr>
          <w:rFonts w:ascii="GoudyOlSt BT" w:hAnsi="GoudyOlSt BT"/>
        </w:rPr>
      </w:pPr>
    </w:p>
    <w:p w:rsidR="006572BF" w:rsidRDefault="006572BF" w:rsidP="006C066F">
      <w:pPr>
        <w:jc w:val="both"/>
        <w:rPr>
          <w:rFonts w:ascii="GoudyOlSt BT" w:hAnsi="GoudyOlSt BT"/>
        </w:rPr>
      </w:pPr>
      <w:r w:rsidRPr="006C066F">
        <w:rPr>
          <w:rFonts w:ascii="GoudyOlSt BT" w:hAnsi="GoudyOlSt BT"/>
        </w:rPr>
        <w:t>UTILITIES: The permit applicant</w:t>
      </w:r>
      <w:r w:rsidR="00A109CD">
        <w:rPr>
          <w:rFonts w:ascii="GoudyOlSt BT" w:hAnsi="GoudyOlSt BT"/>
        </w:rPr>
        <w:t xml:space="preserve"> shall obtain approval from the Public Works Director</w:t>
      </w:r>
      <w:r w:rsidRPr="006C066F">
        <w:rPr>
          <w:rFonts w:ascii="GoudyOlSt BT" w:hAnsi="GoudyOlSt BT"/>
        </w:rPr>
        <w:t xml:space="preserve"> before using any utilities that may be available at the </w:t>
      </w:r>
      <w:r w:rsidR="00A109CD">
        <w:rPr>
          <w:rFonts w:ascii="GoudyOlSt BT" w:hAnsi="GoudyOlSt BT"/>
        </w:rPr>
        <w:t xml:space="preserve">park or property </w:t>
      </w:r>
      <w:r w:rsidRPr="006C066F">
        <w:rPr>
          <w:rFonts w:ascii="GoudyOlSt BT" w:hAnsi="GoudyOlSt BT"/>
        </w:rPr>
        <w:t xml:space="preserve">and may be required to pay an additional charge for such use. </w:t>
      </w:r>
    </w:p>
    <w:p w:rsidR="00625E44" w:rsidRDefault="00625E44" w:rsidP="006C066F">
      <w:pPr>
        <w:jc w:val="both"/>
        <w:rPr>
          <w:rFonts w:ascii="GoudyOlSt BT" w:hAnsi="GoudyOlSt BT"/>
        </w:rPr>
      </w:pPr>
    </w:p>
    <w:p w:rsidR="00625E44" w:rsidRDefault="00625E44" w:rsidP="006C066F">
      <w:pPr>
        <w:jc w:val="both"/>
        <w:rPr>
          <w:rFonts w:ascii="GoudyOlSt BT" w:hAnsi="GoudyOlSt BT"/>
        </w:rPr>
      </w:pPr>
    </w:p>
    <w:p w:rsidR="00625E44" w:rsidRDefault="00625E44" w:rsidP="00625E44">
      <w:pPr>
        <w:spacing w:line="271" w:lineRule="auto"/>
        <w:ind w:right="158"/>
        <w:jc w:val="center"/>
        <w:rPr>
          <w:rFonts w:ascii="Cambria" w:hAnsi="Cambria"/>
          <w:sz w:val="22"/>
        </w:rPr>
      </w:pPr>
      <w:r>
        <w:rPr>
          <w:rFonts w:ascii="Cambria" w:hAnsi="Cambria"/>
          <w:sz w:val="22"/>
        </w:rPr>
        <w:t xml:space="preserve">Town Clerk’s Office, Town of Bridgton, 3 Chase Street, Suite 1, Bridgton, ME 04009 </w:t>
      </w:r>
    </w:p>
    <w:p w:rsidR="00625E44" w:rsidRPr="006C066F" w:rsidRDefault="00625E44" w:rsidP="00625E44">
      <w:pPr>
        <w:spacing w:line="271" w:lineRule="auto"/>
        <w:ind w:right="158"/>
        <w:jc w:val="center"/>
        <w:rPr>
          <w:rFonts w:ascii="GoudyOlSt BT" w:hAnsi="GoudyOlSt BT"/>
        </w:rPr>
      </w:pPr>
      <w:r>
        <w:rPr>
          <w:rFonts w:ascii="Cambria" w:hAnsi="Cambria"/>
          <w:sz w:val="22"/>
        </w:rPr>
        <w:t>Tel. 207-647-</w:t>
      </w:r>
      <w:proofErr w:type="gramStart"/>
      <w:r>
        <w:rPr>
          <w:rFonts w:ascii="Cambria" w:hAnsi="Cambria"/>
          <w:sz w:val="22"/>
        </w:rPr>
        <w:t>8786  Fax</w:t>
      </w:r>
      <w:proofErr w:type="gramEnd"/>
      <w:r>
        <w:rPr>
          <w:rFonts w:ascii="Cambria" w:hAnsi="Cambria"/>
          <w:sz w:val="22"/>
        </w:rPr>
        <w:t xml:space="preserve"> 207-647-8789  e-mail  </w:t>
      </w:r>
      <w:hyperlink r:id="rId6" w:history="1">
        <w:r>
          <w:rPr>
            <w:rStyle w:val="Hyperlink"/>
            <w:rFonts w:ascii="Cambria" w:hAnsi="Cambria"/>
            <w:sz w:val="22"/>
          </w:rPr>
          <w:t>townclerk@bridgtonmaine.org</w:t>
        </w:r>
      </w:hyperlink>
      <w:r>
        <w:rPr>
          <w:rFonts w:ascii="Cambria" w:hAnsi="Cambria"/>
          <w:sz w:val="22"/>
        </w:rPr>
        <w:t xml:space="preserve"> </w:t>
      </w:r>
    </w:p>
    <w:sectPr w:rsidR="00625E44" w:rsidRPr="006C066F" w:rsidSect="00592A7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9E" w:rsidRDefault="00062B9E" w:rsidP="008603E6">
      <w:r>
        <w:separator/>
      </w:r>
    </w:p>
  </w:endnote>
  <w:endnote w:type="continuationSeparator" w:id="0">
    <w:p w:rsidR="00062B9E" w:rsidRDefault="00062B9E" w:rsidP="0086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8C" w:rsidRDefault="00FC2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8D" w:rsidRDefault="0043458D">
    <w:pPr>
      <w:pStyle w:val="Footer"/>
    </w:pPr>
    <w:r>
      <w:t>Approved 04/14/15</w:t>
    </w:r>
  </w:p>
  <w:p w:rsidR="00483209" w:rsidRDefault="00483209">
    <w:pPr>
      <w:pStyle w:val="Footer"/>
    </w:pPr>
    <w:r>
      <w:t xml:space="preserve">Revised </w:t>
    </w:r>
    <w:r w:rsidR="00FC238C">
      <w:t xml:space="preserve">   </w:t>
    </w:r>
    <w:bookmarkStart w:id="0" w:name="_GoBack"/>
    <w:bookmarkEnd w:id="0"/>
    <w:r>
      <w:t>09/13/16</w:t>
    </w:r>
  </w:p>
  <w:p w:rsidR="0043458D" w:rsidRDefault="0043458D">
    <w:pPr>
      <w:pStyle w:val="Footer"/>
    </w:pPr>
  </w:p>
  <w:p w:rsidR="008603E6" w:rsidRDefault="008603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8C" w:rsidRDefault="00FC2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9E" w:rsidRDefault="00062B9E" w:rsidP="008603E6">
      <w:r>
        <w:separator/>
      </w:r>
    </w:p>
  </w:footnote>
  <w:footnote w:type="continuationSeparator" w:id="0">
    <w:p w:rsidR="00062B9E" w:rsidRDefault="00062B9E" w:rsidP="00860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8C" w:rsidRDefault="00FC2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8C" w:rsidRDefault="00FC2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8C" w:rsidRDefault="00FC2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6F"/>
    <w:rsid w:val="00062B9E"/>
    <w:rsid w:val="001A1ACD"/>
    <w:rsid w:val="001B6100"/>
    <w:rsid w:val="00376F43"/>
    <w:rsid w:val="0043458D"/>
    <w:rsid w:val="00483209"/>
    <w:rsid w:val="005006A9"/>
    <w:rsid w:val="00592A7B"/>
    <w:rsid w:val="00625E44"/>
    <w:rsid w:val="006572BF"/>
    <w:rsid w:val="006B1639"/>
    <w:rsid w:val="006C066F"/>
    <w:rsid w:val="00813E51"/>
    <w:rsid w:val="008603E6"/>
    <w:rsid w:val="0089418D"/>
    <w:rsid w:val="008C5668"/>
    <w:rsid w:val="0090124E"/>
    <w:rsid w:val="009460CE"/>
    <w:rsid w:val="00A109CD"/>
    <w:rsid w:val="00AB01F3"/>
    <w:rsid w:val="00C81BD4"/>
    <w:rsid w:val="00CD5677"/>
    <w:rsid w:val="00D77115"/>
    <w:rsid w:val="00DD69E5"/>
    <w:rsid w:val="00F504DA"/>
    <w:rsid w:val="00FC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A21794-CAF2-4AC4-8FF2-3FEA639A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09CD"/>
    <w:rPr>
      <w:rFonts w:ascii="Segoe UI" w:hAnsi="Segoe UI" w:cs="Segoe UI"/>
      <w:sz w:val="18"/>
      <w:szCs w:val="18"/>
    </w:rPr>
  </w:style>
  <w:style w:type="character" w:customStyle="1" w:styleId="BalloonTextChar">
    <w:name w:val="Balloon Text Char"/>
    <w:link w:val="BalloonText"/>
    <w:rsid w:val="00A109CD"/>
    <w:rPr>
      <w:rFonts w:ascii="Segoe UI" w:hAnsi="Segoe UI" w:cs="Segoe UI"/>
      <w:sz w:val="18"/>
      <w:szCs w:val="18"/>
    </w:rPr>
  </w:style>
  <w:style w:type="character" w:styleId="Hyperlink">
    <w:name w:val="Hyperlink"/>
    <w:uiPriority w:val="99"/>
    <w:unhideWhenUsed/>
    <w:rsid w:val="00625E44"/>
    <w:rPr>
      <w:color w:val="0563C1"/>
      <w:u w:val="single"/>
    </w:rPr>
  </w:style>
  <w:style w:type="paragraph" w:styleId="Header">
    <w:name w:val="header"/>
    <w:basedOn w:val="Normal"/>
    <w:link w:val="HeaderChar"/>
    <w:rsid w:val="008603E6"/>
    <w:pPr>
      <w:tabs>
        <w:tab w:val="center" w:pos="4680"/>
        <w:tab w:val="right" w:pos="9360"/>
      </w:tabs>
    </w:pPr>
  </w:style>
  <w:style w:type="character" w:customStyle="1" w:styleId="HeaderChar">
    <w:name w:val="Header Char"/>
    <w:link w:val="Header"/>
    <w:rsid w:val="008603E6"/>
    <w:rPr>
      <w:sz w:val="24"/>
    </w:rPr>
  </w:style>
  <w:style w:type="paragraph" w:styleId="Footer">
    <w:name w:val="footer"/>
    <w:basedOn w:val="Normal"/>
    <w:link w:val="FooterChar"/>
    <w:uiPriority w:val="99"/>
    <w:rsid w:val="008603E6"/>
    <w:pPr>
      <w:tabs>
        <w:tab w:val="center" w:pos="4680"/>
        <w:tab w:val="right" w:pos="9360"/>
      </w:tabs>
    </w:pPr>
  </w:style>
  <w:style w:type="character" w:customStyle="1" w:styleId="FooterChar">
    <w:name w:val="Footer Char"/>
    <w:link w:val="Footer"/>
    <w:uiPriority w:val="99"/>
    <w:rsid w:val="008603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clerk@bridgtonmaine.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TOWN OF ROCKPORT, MAINE</vt:lpstr>
    </vt:vector>
  </TitlesOfParts>
  <Company>Town of Rockport</Company>
  <LinksUpToDate>false</LinksUpToDate>
  <CharactersWithSpaces>5489</CharactersWithSpaces>
  <SharedDoc>false</SharedDoc>
  <HLinks>
    <vt:vector size="6" baseType="variant">
      <vt:variant>
        <vt:i4>6684746</vt:i4>
      </vt:variant>
      <vt:variant>
        <vt:i4>0</vt:i4>
      </vt:variant>
      <vt:variant>
        <vt:i4>0</vt:i4>
      </vt:variant>
      <vt:variant>
        <vt:i4>5</vt:i4>
      </vt:variant>
      <vt:variant>
        <vt:lpwstr>mailto:townclerk@bridgtonmaine.org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ROCKPORT, MAINE</dc:title>
  <dc:subject/>
  <dc:creator>Laurie</dc:creator>
  <cp:keywords/>
  <cp:lastModifiedBy>Robert Peabody</cp:lastModifiedBy>
  <cp:revision>5</cp:revision>
  <cp:lastPrinted>2015-03-13T18:05:00Z</cp:lastPrinted>
  <dcterms:created xsi:type="dcterms:W3CDTF">2016-08-18T15:13:00Z</dcterms:created>
  <dcterms:modified xsi:type="dcterms:W3CDTF">2017-09-13T18:41:00Z</dcterms:modified>
</cp:coreProperties>
</file>