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E2D3" w14:textId="77777777" w:rsidR="00DA7063" w:rsidRDefault="00DA7063" w:rsidP="00DA7063"/>
    <w:p w14:paraId="4B418707" w14:textId="3D8C9F7E" w:rsidR="00DA7063" w:rsidRPr="00370374" w:rsidRDefault="00DA7063" w:rsidP="00DA7063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>
        <w:rPr>
          <w:rFonts w:ascii="Arial" w:hAnsi="Arial" w:cs="Arial"/>
          <w:sz w:val="36"/>
          <w:szCs w:val="36"/>
        </w:rPr>
        <w:t>December 14</w:t>
      </w:r>
      <w:r w:rsidRPr="00370374">
        <w:rPr>
          <w:rFonts w:ascii="Arial" w:hAnsi="Arial" w:cs="Arial"/>
          <w:sz w:val="36"/>
          <w:szCs w:val="36"/>
        </w:rPr>
        <w:t>, 2022</w:t>
      </w:r>
    </w:p>
    <w:p w14:paraId="2BE5F13C" w14:textId="77777777" w:rsidR="00DA7063" w:rsidRPr="00370374" w:rsidRDefault="00DA7063" w:rsidP="00DA706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644E89" w14:textId="77777777" w:rsidR="00DA7063" w:rsidRPr="00370374" w:rsidRDefault="00DA7063" w:rsidP="00DA7063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Pledge of Allegiance</w:t>
      </w:r>
    </w:p>
    <w:p w14:paraId="5B6CE21B" w14:textId="3E29367D" w:rsidR="00DA7063" w:rsidRPr="00DA7063" w:rsidRDefault="00DA7063" w:rsidP="00DA706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Approval of 11/30/2022 Minutes</w:t>
      </w:r>
    </w:p>
    <w:p w14:paraId="7B2B1EF7" w14:textId="77777777" w:rsidR="00DA7063" w:rsidRPr="00F96ADA" w:rsidRDefault="00DA7063" w:rsidP="00DA706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F96ADA">
        <w:rPr>
          <w:rFonts w:cstheme="minorHAnsi"/>
          <w:sz w:val="24"/>
          <w:szCs w:val="24"/>
        </w:rPr>
        <w:t xml:space="preserve">Regular Meeting </w:t>
      </w:r>
    </w:p>
    <w:p w14:paraId="404FDEEB" w14:textId="77777777" w:rsidR="00DA7063" w:rsidRPr="00DF7C46" w:rsidRDefault="00DA7063" w:rsidP="00DA7063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Select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B</w:t>
      </w:r>
      <w:r w:rsidRPr="00DF7C46">
        <w:rPr>
          <w:rFonts w:cstheme="minorHAnsi"/>
          <w:color w:val="3B3838" w:themeColor="background2" w:themeShade="40"/>
          <w:sz w:val="24"/>
          <w:szCs w:val="24"/>
        </w:rPr>
        <w:t>oard Report (Bob McHatton)</w:t>
      </w:r>
    </w:p>
    <w:p w14:paraId="5327BA82" w14:textId="77777777" w:rsidR="00DA7063" w:rsidRPr="00DF7C46" w:rsidRDefault="00DA7063" w:rsidP="00DA7063">
      <w:pPr>
        <w:pStyle w:val="ListParagraph"/>
        <w:numPr>
          <w:ilvl w:val="2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DF7C46">
        <w:rPr>
          <w:rFonts w:cstheme="minorHAnsi"/>
          <w:color w:val="3B3838" w:themeColor="background2" w:themeShade="40"/>
          <w:sz w:val="24"/>
          <w:szCs w:val="24"/>
        </w:rPr>
        <w:t>Town Manager’s Report (Bob Peabody)</w:t>
      </w:r>
    </w:p>
    <w:p w14:paraId="25AA7777" w14:textId="7DE81571" w:rsidR="00DA7063" w:rsidRDefault="00DA7063" w:rsidP="00DA706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CDBG Applicant </w:t>
      </w:r>
      <w:r w:rsidR="005F7486">
        <w:rPr>
          <w:rFonts w:cstheme="minorHAnsi"/>
          <w:color w:val="3B3838" w:themeColor="background2" w:themeShade="40"/>
          <w:sz w:val="24"/>
          <w:szCs w:val="24"/>
        </w:rPr>
        <w:t>W</w:t>
      </w:r>
      <w:r>
        <w:rPr>
          <w:rFonts w:cstheme="minorHAnsi"/>
          <w:color w:val="3B3838" w:themeColor="background2" w:themeShade="40"/>
          <w:sz w:val="24"/>
          <w:szCs w:val="24"/>
        </w:rPr>
        <w:t>orkshop</w:t>
      </w:r>
      <w:r w:rsidR="005F7486">
        <w:rPr>
          <w:rFonts w:cstheme="minorHAnsi"/>
          <w:color w:val="3B3838" w:themeColor="background2" w:themeShade="40"/>
          <w:sz w:val="24"/>
          <w:szCs w:val="24"/>
        </w:rPr>
        <w:t xml:space="preserve"> – Guest Speaker: Courtney Kemp, Cumberland County</w:t>
      </w:r>
    </w:p>
    <w:p w14:paraId="17B5C894" w14:textId="77777777" w:rsidR="00DA7063" w:rsidRDefault="00DA7063" w:rsidP="00DA706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Other</w:t>
      </w:r>
    </w:p>
    <w:p w14:paraId="33DCA005" w14:textId="77777777" w:rsidR="00DA7063" w:rsidRPr="00794C6B" w:rsidRDefault="00DA7063" w:rsidP="00DA706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Adjourn</w:t>
      </w:r>
    </w:p>
    <w:p w14:paraId="31F3B9E2" w14:textId="77777777" w:rsidR="00DA7063" w:rsidRPr="00E421F1" w:rsidRDefault="00DA7063" w:rsidP="00DA706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E2ED350" w14:textId="77777777" w:rsidR="00DA7063" w:rsidRDefault="00DA7063" w:rsidP="00DA706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28580C7E" w14:textId="77777777" w:rsidR="00DA7063" w:rsidRPr="00AB5F05" w:rsidRDefault="00DA7063" w:rsidP="00DA706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December 28</w:t>
      </w:r>
      <w:r w:rsidRPr="00417D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 </w:t>
      </w:r>
    </w:p>
    <w:p w14:paraId="0E74055F" w14:textId="47978042" w:rsidR="005F7486" w:rsidRPr="00AB5F05" w:rsidRDefault="005F7486" w:rsidP="005F748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9-10:30am </w:t>
      </w:r>
      <w:r>
        <w:rPr>
          <w:rFonts w:cstheme="minorHAnsi"/>
          <w:sz w:val="24"/>
          <w:szCs w:val="24"/>
        </w:rPr>
        <w:t>January 11</w:t>
      </w:r>
      <w:r w:rsidRPr="00417D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  </w:t>
      </w:r>
    </w:p>
    <w:p w14:paraId="54E3FEF6" w14:textId="77777777" w:rsidR="00DA7063" w:rsidRPr="00E421F1" w:rsidRDefault="00DA7063" w:rsidP="00DA7063">
      <w:pPr>
        <w:pStyle w:val="NoSpacing"/>
        <w:rPr>
          <w:rFonts w:cstheme="minorHAnsi"/>
          <w:sz w:val="24"/>
          <w:szCs w:val="24"/>
        </w:rPr>
      </w:pPr>
    </w:p>
    <w:p w14:paraId="49B8FE41" w14:textId="77777777" w:rsidR="00DA7063" w:rsidRPr="00417DC5" w:rsidRDefault="00DA7063" w:rsidP="00DA7063">
      <w:pPr>
        <w:pStyle w:val="NoSpacing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Upcoming </w:t>
      </w:r>
      <w:r>
        <w:rPr>
          <w:rFonts w:cstheme="minorHAnsi"/>
          <w:b/>
          <w:bCs/>
          <w:sz w:val="24"/>
          <w:szCs w:val="24"/>
        </w:rPr>
        <w:t>Events</w:t>
      </w:r>
      <w:r w:rsidRPr="00E421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66846F5" w14:textId="6FFC01EF" w:rsidR="00DA7063" w:rsidRDefault="005F7486" w:rsidP="00DA70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TENTATIVE 5pm January 11</w:t>
      </w:r>
      <w:r w:rsidRPr="005F748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GPCOG CEDS Regional Meeting @ Town Hall</w:t>
      </w:r>
    </w:p>
    <w:p w14:paraId="11800FAB" w14:textId="2D330ECF" w:rsidR="005F7486" w:rsidRDefault="005F7486" w:rsidP="00DA7063">
      <w:pPr>
        <w:pStyle w:val="NoSpacing"/>
        <w:rPr>
          <w:rFonts w:cstheme="minorHAnsi"/>
          <w:sz w:val="24"/>
          <w:szCs w:val="24"/>
        </w:rPr>
      </w:pPr>
      <w:r>
        <w:t>“</w:t>
      </w:r>
      <w:r>
        <w:t>GPCOG is in the process of developing our 5-year Comprehensive Economic Development Strategy.  We are required to submit it to the EDA every five years.  As part of the process, we are holding some regional brainstorming sessions</w:t>
      </w:r>
      <w:r>
        <w:t>.” – Paul Johnson, Senior Economic Development Manager, GPCOG</w:t>
      </w:r>
    </w:p>
    <w:p w14:paraId="2976F87A" w14:textId="77777777" w:rsidR="00DA7063" w:rsidRPr="00E421F1" w:rsidRDefault="00DA7063" w:rsidP="00DA7063">
      <w:pPr>
        <w:pStyle w:val="NoSpacing"/>
        <w:rPr>
          <w:rFonts w:cstheme="minorHAnsi"/>
          <w:sz w:val="24"/>
          <w:szCs w:val="24"/>
        </w:rPr>
      </w:pPr>
    </w:p>
    <w:p w14:paraId="54272122" w14:textId="77777777" w:rsidR="00DA7063" w:rsidRPr="0026616A" w:rsidRDefault="00DA7063" w:rsidP="00DA7063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7C2EF3C2" w14:textId="77777777" w:rsidR="00DA7063" w:rsidRPr="0026616A" w:rsidRDefault="00DA7063" w:rsidP="00DA7063">
      <w:pPr>
        <w:pStyle w:val="NoSpacing"/>
        <w:rPr>
          <w:rFonts w:cstheme="minorHAnsi"/>
          <w:color w:val="2F5496" w:themeColor="accent1" w:themeShade="BF"/>
        </w:rPr>
      </w:pPr>
    </w:p>
    <w:p w14:paraId="304A5496" w14:textId="77777777" w:rsidR="00DA7063" w:rsidRDefault="00DA7063" w:rsidP="00DA7063">
      <w:pPr>
        <w:pStyle w:val="NoSpacing"/>
        <w:rPr>
          <w:rFonts w:cstheme="minorHAnsi"/>
        </w:rPr>
      </w:pPr>
    </w:p>
    <w:p w14:paraId="2E9BC2C1" w14:textId="77777777" w:rsidR="00DA7063" w:rsidRDefault="00DA7063" w:rsidP="00DA7063">
      <w:pPr>
        <w:pStyle w:val="NoSpacing"/>
        <w:rPr>
          <w:rFonts w:cstheme="minorHAnsi"/>
        </w:rPr>
      </w:pPr>
    </w:p>
    <w:p w14:paraId="288B2BCC" w14:textId="77777777" w:rsidR="00DA7063" w:rsidRDefault="00DA7063" w:rsidP="00DA7063"/>
    <w:p w14:paraId="7E1C0819" w14:textId="77777777" w:rsidR="00DA7063" w:rsidRDefault="00DA7063" w:rsidP="00DA7063"/>
    <w:p w14:paraId="146FA2DE" w14:textId="77777777" w:rsidR="00DA7063" w:rsidRDefault="00DA7063" w:rsidP="00DA7063"/>
    <w:p w14:paraId="19C7D4D3" w14:textId="77777777" w:rsidR="00DA7063" w:rsidRDefault="00DA7063" w:rsidP="00DA7063"/>
    <w:p w14:paraId="223C62A5" w14:textId="77777777" w:rsidR="00DA7063" w:rsidRDefault="00DA7063" w:rsidP="00DA7063"/>
    <w:p w14:paraId="01A10C11" w14:textId="77777777" w:rsidR="00DA7063" w:rsidRDefault="00DA7063" w:rsidP="00DA7063"/>
    <w:p w14:paraId="1A589D87" w14:textId="77777777" w:rsidR="00DA7063" w:rsidRDefault="00DA7063" w:rsidP="00DA7063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lastRenderedPageBreak/>
        <w:t>Remote Participation Information</w:t>
      </w:r>
    </w:p>
    <w:p w14:paraId="54A0041B" w14:textId="77777777" w:rsidR="00DA7063" w:rsidRPr="00E421F1" w:rsidRDefault="00DA7063" w:rsidP="00DA7063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19CA70C4" w14:textId="77777777" w:rsidR="00DA7063" w:rsidRPr="00E421F1" w:rsidRDefault="00DA7063" w:rsidP="00DA7063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7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0654CF0C" w14:textId="77777777" w:rsidR="00DA7063" w:rsidRPr="00E421F1" w:rsidRDefault="00DA7063" w:rsidP="00DA7063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>+</w:t>
      </w:r>
      <w:proofErr w:type="gramStart"/>
      <w:r w:rsidRPr="00E421F1">
        <w:rPr>
          <w:rFonts w:cstheme="minorHAnsi"/>
          <w:sz w:val="24"/>
          <w:szCs w:val="24"/>
        </w:rPr>
        <w:t>13126266799,,</w:t>
      </w:r>
      <w:proofErr w:type="gramEnd"/>
      <w:r w:rsidRPr="00E421F1">
        <w:rPr>
          <w:rFonts w:cstheme="minorHAnsi"/>
          <w:sz w:val="24"/>
          <w:szCs w:val="24"/>
        </w:rPr>
        <w:t xml:space="preserve">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7E97A98A" w14:textId="77777777" w:rsidR="00DA7063" w:rsidRPr="00E421F1" w:rsidRDefault="00DA7063" w:rsidP="00DA706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8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1B501D74" w14:textId="77777777" w:rsidR="00DA7063" w:rsidRPr="00E421F1" w:rsidRDefault="00DA7063" w:rsidP="00DA7063">
      <w:pPr>
        <w:pStyle w:val="NoSpacing"/>
        <w:jc w:val="center"/>
        <w:rPr>
          <w:rFonts w:cstheme="minorHAnsi"/>
          <w:sz w:val="24"/>
          <w:szCs w:val="24"/>
        </w:rPr>
      </w:pPr>
    </w:p>
    <w:p w14:paraId="6B86AA9A" w14:textId="77777777" w:rsidR="00DA7063" w:rsidRPr="00E421F1" w:rsidRDefault="00DA7063" w:rsidP="00DA7063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</w:t>
      </w:r>
      <w:proofErr w:type="spellStart"/>
      <w:r w:rsidRPr="00E421F1">
        <w:rPr>
          <w:rFonts w:cstheme="minorHAnsi"/>
          <w:sz w:val="24"/>
          <w:szCs w:val="24"/>
        </w:rPr>
        <w:t>Iredale</w:t>
      </w:r>
      <w:proofErr w:type="spellEnd"/>
      <w:r w:rsidRPr="00E421F1">
        <w:rPr>
          <w:rFonts w:cstheme="minorHAnsi"/>
          <w:sz w:val="24"/>
          <w:szCs w:val="24"/>
        </w:rPr>
        <w:t xml:space="preserve"> Street)</w:t>
      </w:r>
    </w:p>
    <w:p w14:paraId="284BD061" w14:textId="77777777" w:rsidR="00DA7063" w:rsidRDefault="00DA7063" w:rsidP="00DA7063"/>
    <w:p w14:paraId="7F85EB95" w14:textId="77777777" w:rsidR="00DA7063" w:rsidRPr="00A17A81" w:rsidRDefault="00DA7063" w:rsidP="00DA7063"/>
    <w:p w14:paraId="4FABA4DF" w14:textId="77777777" w:rsidR="00DA7063" w:rsidRDefault="00DA7063" w:rsidP="00DA7063"/>
    <w:p w14:paraId="06E0CEAA" w14:textId="77777777" w:rsidR="00DA7063" w:rsidRPr="00A17A81" w:rsidRDefault="00DA7063" w:rsidP="00DA7063">
      <w:pPr>
        <w:ind w:firstLine="720"/>
      </w:pPr>
    </w:p>
    <w:p w14:paraId="7474FF79" w14:textId="77777777" w:rsidR="0050776D" w:rsidRDefault="0050776D"/>
    <w:sectPr w:rsidR="005077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DCEB" w14:textId="77777777" w:rsidR="00A446F8" w:rsidRDefault="00A446F8">
      <w:pPr>
        <w:spacing w:after="0" w:line="240" w:lineRule="auto"/>
      </w:pPr>
      <w:r>
        <w:separator/>
      </w:r>
    </w:p>
  </w:endnote>
  <w:endnote w:type="continuationSeparator" w:id="0">
    <w:p w14:paraId="05E02B53" w14:textId="77777777" w:rsidR="00A446F8" w:rsidRDefault="00A4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481F" w14:textId="77777777" w:rsidR="00A446F8" w:rsidRDefault="00A446F8">
      <w:pPr>
        <w:spacing w:after="0" w:line="240" w:lineRule="auto"/>
      </w:pPr>
      <w:r>
        <w:separator/>
      </w:r>
    </w:p>
  </w:footnote>
  <w:footnote w:type="continuationSeparator" w:id="0">
    <w:p w14:paraId="372BEF1B" w14:textId="77777777" w:rsidR="00A446F8" w:rsidRDefault="00A4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2C5B" w14:textId="77777777" w:rsidR="00A17A81" w:rsidRPr="00600768" w:rsidRDefault="00DA7063" w:rsidP="00A17A81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AF7565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194143EE" wp14:editId="77D7C69E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768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B8E57" wp14:editId="06C06BA9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650674" w14:textId="77777777" w:rsidR="00A17A81" w:rsidRPr="00712642" w:rsidRDefault="00000000" w:rsidP="00A17A81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B8E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79650674" w14:textId="77777777" w:rsidR="00A17A81" w:rsidRPr="00712642" w:rsidRDefault="00DA7063" w:rsidP="00A17A81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600768">
      <w:rPr>
        <w:rFonts w:ascii="Arial" w:hAnsi="Arial" w:cs="Arial"/>
        <w:color w:val="2A6B74"/>
        <w:sz w:val="52"/>
        <w:szCs w:val="52"/>
      </w:rPr>
      <w:t>Community Development</w:t>
    </w:r>
  </w:p>
  <w:p w14:paraId="27F5845D" w14:textId="77777777" w:rsidR="00A17A81" w:rsidRPr="00600768" w:rsidRDefault="00DA7063" w:rsidP="00A17A81">
    <w:pPr>
      <w:spacing w:after="0"/>
      <w:rPr>
        <w:rFonts w:ascii="Arial" w:hAnsi="Arial" w:cs="Arial"/>
        <w:color w:val="2A6B74"/>
        <w:sz w:val="52"/>
        <w:szCs w:val="52"/>
      </w:rPr>
    </w:pPr>
    <w:r w:rsidRPr="00600768">
      <w:rPr>
        <w:rFonts w:ascii="Arial" w:hAnsi="Arial" w:cs="Arial"/>
        <w:color w:val="2A6B74"/>
        <w:sz w:val="52"/>
        <w:szCs w:val="52"/>
      </w:rPr>
      <w:t>Advisory Committee</w:t>
    </w:r>
  </w:p>
  <w:p w14:paraId="10E3AD71" w14:textId="77777777" w:rsidR="00A17A81" w:rsidRDefault="00000000" w:rsidP="00A17A81">
    <w:pPr>
      <w:pStyle w:val="Header"/>
    </w:pPr>
  </w:p>
  <w:p w14:paraId="098190BC" w14:textId="77777777" w:rsidR="00A17A8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3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3"/>
    <w:rsid w:val="0050776D"/>
    <w:rsid w:val="005F7486"/>
    <w:rsid w:val="00A446F8"/>
    <w:rsid w:val="00C00C0F"/>
    <w:rsid w:val="00D555FB"/>
    <w:rsid w:val="00D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F77E"/>
  <w15:chartTrackingRefBased/>
  <w15:docId w15:val="{C4BFA114-46A3-4064-8F27-3834BBC6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63"/>
  </w:style>
  <w:style w:type="paragraph" w:styleId="ListParagraph">
    <w:name w:val="List Paragraph"/>
    <w:basedOn w:val="Normal"/>
    <w:uiPriority w:val="34"/>
    <w:qFormat/>
    <w:rsid w:val="00DA7063"/>
    <w:pPr>
      <w:ind w:left="720"/>
      <w:contextualSpacing/>
    </w:pPr>
  </w:style>
  <w:style w:type="paragraph" w:styleId="NoSpacing">
    <w:name w:val="No Spacing"/>
    <w:uiPriority w:val="1"/>
    <w:qFormat/>
    <w:rsid w:val="00DA70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n9C00Z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496758062?pwd=N2prSGlOM3JtK1hvYURBZklCNzc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Montague</dc:creator>
  <cp:keywords/>
  <dc:description/>
  <cp:lastModifiedBy>Victoria Hill</cp:lastModifiedBy>
  <cp:revision>2</cp:revision>
  <dcterms:created xsi:type="dcterms:W3CDTF">2022-12-05T20:41:00Z</dcterms:created>
  <dcterms:modified xsi:type="dcterms:W3CDTF">2022-12-05T20:41:00Z</dcterms:modified>
</cp:coreProperties>
</file>